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CEA65" w14:textId="589E1A3F" w:rsidR="001E5BED" w:rsidRPr="001E5BED" w:rsidRDefault="001E5BED" w:rsidP="001E5BED">
      <w:pPr>
        <w:rPr>
          <w:b/>
          <w:lang w:val="en-AU"/>
        </w:rPr>
      </w:pPr>
      <w:r w:rsidRPr="001E5BED">
        <w:rPr>
          <w:b/>
          <w:lang w:val="en-AU"/>
        </w:rPr>
        <w:t>Certainty vs Clarity</w:t>
      </w:r>
    </w:p>
    <w:p w14:paraId="1AA8E32F" w14:textId="77777777" w:rsidR="001E5BED" w:rsidRDefault="001E5BED" w:rsidP="001E5BED">
      <w:pPr>
        <w:rPr>
          <w:lang w:val="en-AU"/>
        </w:rPr>
      </w:pPr>
    </w:p>
    <w:p w14:paraId="7FAF3369" w14:textId="191BF547" w:rsidR="00184DD4" w:rsidRDefault="001E5BED" w:rsidP="00861443">
      <w:pPr>
        <w:rPr>
          <w:lang w:val="en-AU"/>
        </w:rPr>
      </w:pPr>
      <w:bookmarkStart w:id="0" w:name="_GoBack"/>
      <w:r>
        <w:rPr>
          <w:lang w:val="en-AU"/>
        </w:rPr>
        <w:t>Bob Johansen</w:t>
      </w:r>
      <w:r>
        <w:rPr>
          <w:lang w:val="en-AU"/>
        </w:rPr>
        <w:t xml:space="preserve"> raises a very important point about leadership in an unknown </w:t>
      </w:r>
      <w:r w:rsidR="00861443">
        <w:rPr>
          <w:lang w:val="en-AU"/>
        </w:rPr>
        <w:t xml:space="preserve">(VUCA) </w:t>
      </w:r>
      <w:r>
        <w:rPr>
          <w:lang w:val="en-AU"/>
        </w:rPr>
        <w:t xml:space="preserve">world in his book </w:t>
      </w:r>
      <w:r w:rsidRPr="00861443">
        <w:rPr>
          <w:i/>
          <w:lang w:val="en-AU"/>
        </w:rPr>
        <w:t>Leaders Make the Future</w:t>
      </w:r>
      <w:r w:rsidR="00861443">
        <w:rPr>
          <w:lang w:val="en-AU"/>
        </w:rPr>
        <w:t>. He states that i</w:t>
      </w:r>
      <w:r w:rsidR="00861443">
        <w:rPr>
          <w:lang w:val="en-AU"/>
        </w:rPr>
        <w:t>t is apparent that the</w:t>
      </w:r>
      <w:r w:rsidR="00861443" w:rsidRPr="00861443">
        <w:rPr>
          <w:lang w:val="en-AU"/>
        </w:rPr>
        <w:t xml:space="preserve"> urge for certainty has increa</w:t>
      </w:r>
      <w:r w:rsidR="006334DC">
        <w:rPr>
          <w:lang w:val="en-AU"/>
        </w:rPr>
        <w:t>sed in the world, leading to an increased</w:t>
      </w:r>
      <w:r w:rsidR="00861443" w:rsidRPr="00861443">
        <w:rPr>
          <w:lang w:val="en-AU"/>
        </w:rPr>
        <w:t xml:space="preserve"> choice of leaders – go</w:t>
      </w:r>
      <w:r w:rsidR="00861443">
        <w:rPr>
          <w:lang w:val="en-AU"/>
        </w:rPr>
        <w:t>od or bad – that are certain but</w:t>
      </w:r>
      <w:r w:rsidR="00861443" w:rsidRPr="00861443">
        <w:rPr>
          <w:lang w:val="en-AU"/>
        </w:rPr>
        <w:t xml:space="preserve"> not necessarily clear. </w:t>
      </w:r>
    </w:p>
    <w:p w14:paraId="5E2FC482" w14:textId="77777777" w:rsidR="00184DD4" w:rsidRDefault="00184DD4" w:rsidP="00861443">
      <w:pPr>
        <w:rPr>
          <w:lang w:val="en-AU"/>
        </w:rPr>
      </w:pPr>
    </w:p>
    <w:p w14:paraId="108E6321" w14:textId="734CEC3E" w:rsidR="00861443" w:rsidRDefault="006334DC" w:rsidP="00861443">
      <w:pPr>
        <w:rPr>
          <w:lang w:val="en-AU"/>
        </w:rPr>
      </w:pPr>
      <w:r>
        <w:rPr>
          <w:lang w:val="en-AU"/>
        </w:rPr>
        <w:t>This is because w</w:t>
      </w:r>
      <w:r w:rsidR="00861443" w:rsidRPr="00861443">
        <w:rPr>
          <w:lang w:val="en-AU"/>
        </w:rPr>
        <w:t>hen people are confused, th</w:t>
      </w:r>
      <w:r w:rsidR="00861443">
        <w:rPr>
          <w:lang w:val="en-AU"/>
        </w:rPr>
        <w:t>ey are attracted to certainty</w:t>
      </w:r>
      <w:r w:rsidR="00E87C43">
        <w:rPr>
          <w:lang w:val="en-AU"/>
        </w:rPr>
        <w:t>. F</w:t>
      </w:r>
      <w:r w:rsidR="00861443" w:rsidRPr="00861443">
        <w:rPr>
          <w:lang w:val="en-AU"/>
        </w:rPr>
        <w:t>alse clarity abounds.</w:t>
      </w:r>
      <w:r w:rsidR="00403FF6">
        <w:rPr>
          <w:lang w:val="en-AU"/>
        </w:rPr>
        <w:t xml:space="preserve"> </w:t>
      </w:r>
      <w:r w:rsidR="00E87C43">
        <w:rPr>
          <w:lang w:val="en-AU"/>
        </w:rPr>
        <w:t xml:space="preserve">People will want </w:t>
      </w:r>
      <w:r w:rsidR="00184DD4">
        <w:rPr>
          <w:lang w:val="en-AU"/>
        </w:rPr>
        <w:t>more fundamental certainties along religious, political, social and psychological lines than ever before. Certainty and fundamentalism will go hand in hand as we are already experiencing. To counter this, leaders need to learn to lead in a turbulent age.</w:t>
      </w:r>
    </w:p>
    <w:p w14:paraId="67587410" w14:textId="77777777" w:rsidR="00861443" w:rsidRDefault="00861443" w:rsidP="00861443">
      <w:pPr>
        <w:rPr>
          <w:lang w:val="en-AU"/>
        </w:rPr>
      </w:pPr>
    </w:p>
    <w:p w14:paraId="32F27A64" w14:textId="690FFC29" w:rsidR="00861443" w:rsidRDefault="00861443" w:rsidP="00861443">
      <w:pPr>
        <w:rPr>
          <w:lang w:val="en-AU"/>
        </w:rPr>
      </w:pPr>
      <w:r>
        <w:rPr>
          <w:lang w:val="en-AU"/>
        </w:rPr>
        <w:t xml:space="preserve">He </w:t>
      </w:r>
      <w:r>
        <w:rPr>
          <w:lang w:val="en-AU"/>
        </w:rPr>
        <w:t>concedes that a</w:t>
      </w:r>
      <w:r w:rsidRPr="00861443">
        <w:rPr>
          <w:lang w:val="en-AU"/>
        </w:rPr>
        <w:t xml:space="preserve">bsolute clarity will rarely be possible in the new world, but says leaders can choose to be </w:t>
      </w:r>
      <w:r w:rsidRPr="00861443">
        <w:rPr>
          <w:i/>
          <w:iCs/>
          <w:lang w:val="en-AU"/>
        </w:rPr>
        <w:t>more</w:t>
      </w:r>
      <w:r w:rsidRPr="00861443">
        <w:rPr>
          <w:lang w:val="en-AU"/>
        </w:rPr>
        <w:t xml:space="preserve"> or </w:t>
      </w:r>
      <w:r w:rsidRPr="00861443">
        <w:rPr>
          <w:i/>
          <w:iCs/>
          <w:lang w:val="en-AU"/>
        </w:rPr>
        <w:t>less</w:t>
      </w:r>
      <w:r w:rsidRPr="00861443">
        <w:rPr>
          <w:lang w:val="en-AU"/>
        </w:rPr>
        <w:t xml:space="preserve"> clear.</w:t>
      </w:r>
      <w:r>
        <w:rPr>
          <w:lang w:val="en-AU"/>
        </w:rPr>
        <w:t xml:space="preserve"> </w:t>
      </w:r>
      <w:r w:rsidRPr="00861443">
        <w:rPr>
          <w:lang w:val="en-AU"/>
        </w:rPr>
        <w:t xml:space="preserve">The best leaders will understand that people crave simple answers, but they will not fall into the easy answers trap. </w:t>
      </w:r>
      <w:r w:rsidR="006334DC">
        <w:rPr>
          <w:lang w:val="en-AU"/>
        </w:rPr>
        <w:t>They understand that when people go over their personal threshold capacity for disruption, they will seek immediate solutio</w:t>
      </w:r>
      <w:r w:rsidR="00E87C43">
        <w:rPr>
          <w:lang w:val="en-AU"/>
        </w:rPr>
        <w:t xml:space="preserve">n. </w:t>
      </w:r>
    </w:p>
    <w:p w14:paraId="3DACA254" w14:textId="77777777" w:rsidR="00AF22A8" w:rsidRDefault="00AF22A8" w:rsidP="00861443">
      <w:pPr>
        <w:rPr>
          <w:lang w:val="en-AU"/>
        </w:rPr>
      </w:pPr>
    </w:p>
    <w:p w14:paraId="22DC5047" w14:textId="29C020CE" w:rsidR="00AF22A8" w:rsidRPr="00AF22A8" w:rsidRDefault="00AF22A8" w:rsidP="00AF22A8">
      <w:pPr>
        <w:rPr>
          <w:lang w:val="en-AU"/>
        </w:rPr>
      </w:pPr>
      <w:r w:rsidRPr="00AF22A8">
        <w:rPr>
          <w:lang w:val="en-AU"/>
        </w:rPr>
        <w:t xml:space="preserve">Andy Stanley writes in his book </w:t>
      </w:r>
      <w:r w:rsidRPr="00AF22A8">
        <w:rPr>
          <w:i/>
          <w:lang w:val="en-AU"/>
        </w:rPr>
        <w:t>The Next Generation Leader</w:t>
      </w:r>
      <w:r w:rsidRPr="00AF22A8">
        <w:rPr>
          <w:lang w:val="en-AU"/>
        </w:rPr>
        <w:t xml:space="preserve"> that in</w:t>
      </w:r>
      <w:r w:rsidRPr="00AF22A8">
        <w:rPr>
          <w:lang w:val="en-AU"/>
        </w:rPr>
        <w:t xml:space="preserve"> today’s world of rapid change, few organizations have the luxury of “certainty” in their operations, products and services, and customers. “Uncertainty is not an indication of poor leadership; it underscores the need for leadership.” </w:t>
      </w:r>
      <w:r w:rsidR="006334DC">
        <w:rPr>
          <w:lang w:val="en-AU"/>
        </w:rPr>
        <w:t xml:space="preserve">The tension between certainty and clarity will be a key dilemma for leaders to manage within themselves. </w:t>
      </w:r>
    </w:p>
    <w:p w14:paraId="26A2828D" w14:textId="77777777" w:rsidR="00861443" w:rsidRPr="00861443" w:rsidRDefault="00861443" w:rsidP="00861443"/>
    <w:p w14:paraId="3C15E578" w14:textId="0E6AB7D5" w:rsidR="00861443" w:rsidRPr="00861443" w:rsidRDefault="00861443" w:rsidP="00861443">
      <w:r>
        <w:rPr>
          <w:lang w:val="en-AU"/>
        </w:rPr>
        <w:t>The best leaders</w:t>
      </w:r>
      <w:r w:rsidR="00917600">
        <w:rPr>
          <w:lang w:val="en-AU"/>
        </w:rPr>
        <w:t xml:space="preserve"> in this</w:t>
      </w:r>
      <w:r w:rsidR="00E87C43">
        <w:rPr>
          <w:lang w:val="en-AU"/>
        </w:rPr>
        <w:t xml:space="preserve"> new</w:t>
      </w:r>
      <w:r w:rsidR="00917600">
        <w:rPr>
          <w:lang w:val="en-AU"/>
        </w:rPr>
        <w:t xml:space="preserve"> world</w:t>
      </w:r>
      <w:r>
        <w:rPr>
          <w:lang w:val="en-AU"/>
        </w:rPr>
        <w:t xml:space="preserve"> </w:t>
      </w:r>
      <w:r w:rsidR="00E87C43">
        <w:rPr>
          <w:lang w:val="en-AU"/>
        </w:rPr>
        <w:t>will be</w:t>
      </w:r>
      <w:r w:rsidRPr="00861443">
        <w:rPr>
          <w:lang w:val="en-AU"/>
        </w:rPr>
        <w:t xml:space="preserve"> sensors and listeners. They </w:t>
      </w:r>
      <w:r w:rsidR="00E87C43">
        <w:rPr>
          <w:lang w:val="en-AU"/>
        </w:rPr>
        <w:t xml:space="preserve">will </w:t>
      </w:r>
      <w:r w:rsidRPr="00861443">
        <w:rPr>
          <w:lang w:val="en-AU"/>
        </w:rPr>
        <w:t>seek clarity from many sources and continue</w:t>
      </w:r>
      <w:r w:rsidR="00E87C43">
        <w:rPr>
          <w:lang w:val="en-AU"/>
        </w:rPr>
        <w:t xml:space="preserve"> to hone their own</w:t>
      </w:r>
      <w:r>
        <w:rPr>
          <w:lang w:val="en-AU"/>
        </w:rPr>
        <w:t>. These</w:t>
      </w:r>
      <w:r w:rsidRPr="00861443">
        <w:rPr>
          <w:lang w:val="en-AU"/>
        </w:rPr>
        <w:t xml:space="preserve"> leaders can see through contradictions and discern what to do even if it is not apparent. They </w:t>
      </w:r>
      <w:r>
        <w:rPr>
          <w:lang w:val="en-AU"/>
        </w:rPr>
        <w:t>are</w:t>
      </w:r>
      <w:r w:rsidR="006334DC">
        <w:rPr>
          <w:lang w:val="en-AU"/>
        </w:rPr>
        <w:t xml:space="preserve"> guided by a clear purpose and know what they don’t </w:t>
      </w:r>
      <w:r w:rsidR="00E87C43">
        <w:rPr>
          <w:lang w:val="en-AU"/>
        </w:rPr>
        <w:t>know with humility, yet they are confident in their vision.</w:t>
      </w:r>
    </w:p>
    <w:p w14:paraId="421EFEB8" w14:textId="77777777" w:rsidR="00861443" w:rsidRDefault="00861443" w:rsidP="00861443">
      <w:pPr>
        <w:rPr>
          <w:lang w:val="en-AU"/>
        </w:rPr>
      </w:pPr>
    </w:p>
    <w:p w14:paraId="75952BC3" w14:textId="38563ECA" w:rsidR="00861443" w:rsidRDefault="00861443" w:rsidP="00861443">
      <w:pPr>
        <w:rPr>
          <w:lang w:val="en-AU"/>
        </w:rPr>
      </w:pPr>
      <w:r>
        <w:rPr>
          <w:lang w:val="en-AU"/>
        </w:rPr>
        <w:t>Johansen suggests i</w:t>
      </w:r>
      <w:r w:rsidR="00391FDD" w:rsidRPr="00861443">
        <w:rPr>
          <w:lang w:val="en-AU"/>
        </w:rPr>
        <w:t xml:space="preserve">t starts with deep listening to the </w:t>
      </w:r>
      <w:r w:rsidR="00391FDD" w:rsidRPr="00861443">
        <w:rPr>
          <w:lang w:val="en-AU"/>
        </w:rPr>
        <w:t>environment, stakeholders, customers, employees and then becoming clear about your vision</w:t>
      </w:r>
      <w:r>
        <w:rPr>
          <w:lang w:val="en-AU"/>
        </w:rPr>
        <w:t xml:space="preserve"> and how you will “make” the future</w:t>
      </w:r>
      <w:r w:rsidR="00391FDD" w:rsidRPr="00861443">
        <w:rPr>
          <w:lang w:val="en-AU"/>
        </w:rPr>
        <w:t>.</w:t>
      </w:r>
      <w:r>
        <w:rPr>
          <w:lang w:val="en-AU"/>
        </w:rPr>
        <w:t xml:space="preserve"> </w:t>
      </w:r>
      <w:r w:rsidR="00391FDD" w:rsidRPr="00861443">
        <w:rPr>
          <w:lang w:val="en-AU"/>
        </w:rPr>
        <w:t>Leaders that are able to filter out n</w:t>
      </w:r>
      <w:r w:rsidR="00391FDD" w:rsidRPr="00861443">
        <w:rPr>
          <w:lang w:val="en-AU"/>
        </w:rPr>
        <w:t xml:space="preserve">oise and attend to what is really important will have a significant advantage. </w:t>
      </w:r>
      <w:r w:rsidR="00DD04B5">
        <w:rPr>
          <w:lang w:val="en-AU"/>
        </w:rPr>
        <w:t xml:space="preserve"> </w:t>
      </w:r>
      <w:r w:rsidR="00391FDD" w:rsidRPr="00861443">
        <w:rPr>
          <w:lang w:val="en-AU"/>
        </w:rPr>
        <w:t xml:space="preserve">Leaders </w:t>
      </w:r>
      <w:r>
        <w:rPr>
          <w:lang w:val="en-AU"/>
        </w:rPr>
        <w:t xml:space="preserve">of the future </w:t>
      </w:r>
      <w:r w:rsidR="00391FDD" w:rsidRPr="00861443">
        <w:rPr>
          <w:lang w:val="en-AU"/>
        </w:rPr>
        <w:t xml:space="preserve">need great clarity about direction, but great flexibility about the details. </w:t>
      </w:r>
    </w:p>
    <w:p w14:paraId="76BCD7F7" w14:textId="77777777" w:rsidR="00861443" w:rsidRDefault="00861443" w:rsidP="00861443">
      <w:pPr>
        <w:rPr>
          <w:lang w:val="en-AU"/>
        </w:rPr>
      </w:pPr>
    </w:p>
    <w:p w14:paraId="1B6C95BA" w14:textId="7C6671F4" w:rsidR="00000000" w:rsidRPr="00861443" w:rsidRDefault="00391FDD" w:rsidP="00861443">
      <w:r w:rsidRPr="00861443">
        <w:rPr>
          <w:lang w:val="en-AU"/>
        </w:rPr>
        <w:t>Certainty is about a</w:t>
      </w:r>
      <w:r w:rsidRPr="00861443">
        <w:rPr>
          <w:lang w:val="en-AU"/>
        </w:rPr>
        <w:t xml:space="preserve"> feeling of absolute knowing, however clarity:</w:t>
      </w:r>
    </w:p>
    <w:p w14:paraId="2FB8B326" w14:textId="77777777" w:rsidR="00000000" w:rsidRPr="00861443" w:rsidRDefault="00391FDD" w:rsidP="00861443">
      <w:pPr>
        <w:numPr>
          <w:ilvl w:val="1"/>
          <w:numId w:val="3"/>
        </w:numPr>
      </w:pPr>
      <w:r w:rsidRPr="00861443">
        <w:rPr>
          <w:lang w:val="en-AU"/>
        </w:rPr>
        <w:t>Includes curiosity about other points of view, certainty does not</w:t>
      </w:r>
    </w:p>
    <w:p w14:paraId="5BBD8395" w14:textId="77777777" w:rsidR="00000000" w:rsidRPr="00861443" w:rsidRDefault="00391FDD" w:rsidP="00861443">
      <w:pPr>
        <w:numPr>
          <w:ilvl w:val="1"/>
          <w:numId w:val="3"/>
        </w:numPr>
      </w:pPr>
      <w:r w:rsidRPr="00861443">
        <w:rPr>
          <w:lang w:val="en-AU"/>
        </w:rPr>
        <w:t>Inc</w:t>
      </w:r>
      <w:r w:rsidRPr="00861443">
        <w:rPr>
          <w:lang w:val="en-AU"/>
        </w:rPr>
        <w:t>ludes knowing what it is you do not know; certainty does not think about not knowing</w:t>
      </w:r>
    </w:p>
    <w:p w14:paraId="106DCF9C" w14:textId="77777777" w:rsidR="00000000" w:rsidRPr="00861443" w:rsidRDefault="00391FDD" w:rsidP="00861443">
      <w:pPr>
        <w:numPr>
          <w:ilvl w:val="1"/>
          <w:numId w:val="3"/>
        </w:numPr>
      </w:pPr>
      <w:r w:rsidRPr="00861443">
        <w:rPr>
          <w:lang w:val="en-AU"/>
        </w:rPr>
        <w:t>Is expressed in stories; certainty is expressed in “shalls”</w:t>
      </w:r>
    </w:p>
    <w:p w14:paraId="5FC25D66" w14:textId="77777777" w:rsidR="00000000" w:rsidRPr="00BE449A" w:rsidRDefault="00391FDD" w:rsidP="00861443">
      <w:pPr>
        <w:numPr>
          <w:ilvl w:val="1"/>
          <w:numId w:val="3"/>
        </w:numPr>
      </w:pPr>
      <w:r w:rsidRPr="00861443">
        <w:rPr>
          <w:lang w:val="en-AU"/>
        </w:rPr>
        <w:t>Is resilient; certainty is brittle.</w:t>
      </w:r>
    </w:p>
    <w:p w14:paraId="09BEE7D2" w14:textId="77777777" w:rsidR="00BE449A" w:rsidRDefault="00BE449A" w:rsidP="00BE449A">
      <w:pPr>
        <w:rPr>
          <w:lang w:val="en-AU"/>
        </w:rPr>
      </w:pPr>
    </w:p>
    <w:p w14:paraId="7BD02705" w14:textId="5FB38E4B" w:rsidR="00BE449A" w:rsidRDefault="00DD04B5" w:rsidP="00BE449A">
      <w:pPr>
        <w:rPr>
          <w:lang w:val="en-AU"/>
        </w:rPr>
      </w:pPr>
      <w:r>
        <w:rPr>
          <w:lang w:val="en-AU"/>
        </w:rPr>
        <w:t xml:space="preserve">To finish off, </w:t>
      </w:r>
      <w:r w:rsidR="00992194">
        <w:rPr>
          <w:lang w:val="en-AU"/>
        </w:rPr>
        <w:t xml:space="preserve">I love these </w:t>
      </w:r>
      <w:r w:rsidR="00BE449A">
        <w:rPr>
          <w:lang w:val="en-AU"/>
        </w:rPr>
        <w:t>quote</w:t>
      </w:r>
      <w:r w:rsidR="00992194">
        <w:rPr>
          <w:lang w:val="en-AU"/>
        </w:rPr>
        <w:t>s</w:t>
      </w:r>
      <w:r w:rsidR="00BE449A">
        <w:rPr>
          <w:lang w:val="en-AU"/>
        </w:rPr>
        <w:t>:</w:t>
      </w:r>
    </w:p>
    <w:p w14:paraId="175D67F4" w14:textId="77777777" w:rsidR="00992194" w:rsidRDefault="00992194" w:rsidP="00BE449A">
      <w:pPr>
        <w:rPr>
          <w:lang w:val="en-AU"/>
        </w:rPr>
      </w:pPr>
    </w:p>
    <w:p w14:paraId="761D1A3F" w14:textId="6F85C160" w:rsidR="00BE449A" w:rsidRDefault="00BE449A" w:rsidP="00BE449A">
      <w:pPr>
        <w:rPr>
          <w:rFonts w:ascii="Helvetica" w:eastAsia="Times New Roman" w:hAnsi="Helvetica" w:cs="Times New Roman"/>
          <w:color w:val="000000" w:themeColor="text1"/>
          <w:shd w:val="clear" w:color="auto" w:fill="FFFFFF"/>
        </w:rPr>
      </w:pPr>
      <w:r>
        <w:rPr>
          <w:rFonts w:ascii="Helvetica" w:eastAsia="Times New Roman" w:hAnsi="Helvetica" w:cs="Times New Roman"/>
          <w:i/>
          <w:iCs/>
          <w:color w:val="000000" w:themeColor="text1"/>
        </w:rPr>
        <w:t>“</w:t>
      </w:r>
      <w:r w:rsidRPr="00BE449A">
        <w:rPr>
          <w:rFonts w:ascii="Helvetica" w:eastAsia="Times New Roman" w:hAnsi="Helvetica" w:cs="Times New Roman"/>
          <w:i/>
          <w:iCs/>
          <w:color w:val="000000" w:themeColor="text1"/>
        </w:rPr>
        <w:t xml:space="preserve">Certainty itself is an emotional state, not an intellectual one. To create a feeling of certainty, the brain must filter out far more information than it processes. In other </w:t>
      </w:r>
      <w:r w:rsidRPr="00BE449A">
        <w:rPr>
          <w:rFonts w:ascii="Helvetica" w:eastAsia="Times New Roman" w:hAnsi="Helvetica" w:cs="Times New Roman"/>
          <w:i/>
          <w:iCs/>
          <w:color w:val="000000" w:themeColor="text1"/>
        </w:rPr>
        <w:lastRenderedPageBreak/>
        <w:t>words, the more certain you feel, the more likely you are wrong.</w:t>
      </w:r>
      <w:r>
        <w:rPr>
          <w:rFonts w:ascii="Helvetica" w:eastAsia="Times New Roman" w:hAnsi="Helvetica" w:cs="Times New Roman"/>
          <w:i/>
          <w:iCs/>
          <w:color w:val="000000" w:themeColor="text1"/>
        </w:rPr>
        <w:t>”</w:t>
      </w:r>
      <w:r w:rsidRPr="00BE449A">
        <w:rPr>
          <w:rFonts w:ascii="Helvetica" w:eastAsia="Times New Roman" w:hAnsi="Helvetica" w:cs="Times New Roman"/>
          <w:i/>
          <w:iCs/>
          <w:color w:val="000000" w:themeColor="text1"/>
        </w:rPr>
        <w:t> </w:t>
      </w:r>
      <w:r w:rsidRPr="00BE449A">
        <w:rPr>
          <w:rFonts w:ascii="Helvetica" w:eastAsia="Times New Roman" w:hAnsi="Helvetica" w:cs="Times New Roman"/>
          <w:color w:val="000000" w:themeColor="text1"/>
          <w:shd w:val="clear" w:color="auto" w:fill="FFFFFF"/>
        </w:rPr>
        <w:t>–Steven Stosny, Ph.D.</w:t>
      </w:r>
    </w:p>
    <w:p w14:paraId="7569B7F4" w14:textId="77777777" w:rsidR="00992194" w:rsidRDefault="00992194" w:rsidP="00BE449A">
      <w:pPr>
        <w:rPr>
          <w:rFonts w:ascii="Helvetica" w:eastAsia="Times New Roman" w:hAnsi="Helvetica" w:cs="Times New Roman"/>
          <w:color w:val="000000" w:themeColor="text1"/>
          <w:shd w:val="clear" w:color="auto" w:fill="FFFFFF"/>
        </w:rPr>
      </w:pPr>
    </w:p>
    <w:p w14:paraId="73C3144F" w14:textId="7E8205BE" w:rsidR="00992194" w:rsidRDefault="00992194" w:rsidP="00BE449A">
      <w:pPr>
        <w:rPr>
          <w:rFonts w:ascii="Times New Roman" w:eastAsia="Times New Roman" w:hAnsi="Times New Roman" w:cs="Times New Roman"/>
        </w:rPr>
      </w:pPr>
      <w:r w:rsidRPr="00992194">
        <w:rPr>
          <w:rFonts w:ascii="Verdana" w:eastAsia="Times New Roman" w:hAnsi="Verdana" w:cs="Times New Roman"/>
          <w:b/>
          <w:bCs/>
          <w:color w:val="333333"/>
          <w:sz w:val="18"/>
          <w:szCs w:val="18"/>
        </w:rPr>
        <w:t>“Great leaders recognize that clarity of vision is more important than certainty of the outcome.”</w:t>
      </w:r>
      <w:r w:rsidRPr="00992194">
        <w:rPr>
          <w:rFonts w:ascii="Verdana" w:eastAsia="Times New Roman" w:hAnsi="Verdana" w:cs="Times New Roman"/>
          <w:color w:val="333333"/>
          <w:sz w:val="18"/>
          <w:szCs w:val="18"/>
          <w:shd w:val="clear" w:color="auto" w:fill="FFFFFF"/>
        </w:rPr>
        <w:t> –</w:t>
      </w:r>
      <w:hyperlink r:id="rId5" w:tooltip="Posts by Lolly Daskal" w:history="1">
        <w:r w:rsidRPr="00992194">
          <w:rPr>
            <w:rFonts w:ascii="Verdana" w:eastAsia="Times New Roman" w:hAnsi="Verdana" w:cs="Times New Roman"/>
            <w:color w:val="B85B5A"/>
            <w:sz w:val="18"/>
            <w:szCs w:val="18"/>
          </w:rPr>
          <w:t> </w:t>
        </w:r>
        <w:r w:rsidRPr="00992194">
          <w:rPr>
            <w:rFonts w:ascii="Verdana" w:eastAsia="Times New Roman" w:hAnsi="Verdana" w:cs="Times New Roman"/>
            <w:color w:val="B85B5A"/>
            <w:sz w:val="18"/>
            <w:szCs w:val="18"/>
            <w:u w:val="single"/>
          </w:rPr>
          <w:t>Lolly Daskal</w:t>
        </w:r>
      </w:hyperlink>
      <w:r w:rsidRPr="00992194">
        <w:rPr>
          <w:rFonts w:ascii="Verdana" w:eastAsia="Times New Roman" w:hAnsi="Verdana" w:cs="Times New Roman"/>
          <w:color w:val="333333"/>
          <w:sz w:val="18"/>
          <w:szCs w:val="18"/>
          <w:shd w:val="clear" w:color="auto" w:fill="FFFFFF"/>
        </w:rPr>
        <w:t> </w:t>
      </w:r>
    </w:p>
    <w:p w14:paraId="098A10DE" w14:textId="77777777" w:rsidR="0054760C" w:rsidRDefault="0054760C" w:rsidP="00BE449A">
      <w:pPr>
        <w:rPr>
          <w:rFonts w:ascii="Times New Roman" w:eastAsia="Times New Roman" w:hAnsi="Times New Roman" w:cs="Times New Roman"/>
        </w:rPr>
      </w:pPr>
    </w:p>
    <w:p w14:paraId="5698C867" w14:textId="151B09AB" w:rsidR="0054760C" w:rsidRDefault="0054760C" w:rsidP="0054760C">
      <w:pPr>
        <w:pStyle w:val="NormalWeb"/>
      </w:pPr>
      <w:r>
        <w:rPr>
          <w:rFonts w:ascii="Arial" w:hAnsi="Arial" w:cs="Arial"/>
          <w:sz w:val="22"/>
          <w:szCs w:val="22"/>
        </w:rPr>
        <w:t>“Many people think leadership</w:t>
      </w:r>
      <w:r>
        <w:rPr>
          <w:rFonts w:ascii="Arial" w:hAnsi="Arial" w:cs="Arial"/>
          <w:sz w:val="22"/>
          <w:szCs w:val="22"/>
        </w:rPr>
        <w:t xml:space="preserve"> is easy and fun. However, the more responsibility you assume, the more uncertainty you will be expected to manage. Uncertainty is not the enemy but is the opportunity. The leader’s responsibility is to bring clarity in the midst of paradox and ambiguity.</w:t>
      </w:r>
      <w:r>
        <w:rPr>
          <w:rFonts w:ascii="Arial" w:hAnsi="Arial" w:cs="Arial"/>
          <w:sz w:val="22"/>
          <w:szCs w:val="22"/>
        </w:rPr>
        <w:t>” – Dennis Hooper</w:t>
      </w:r>
    </w:p>
    <w:p w14:paraId="79C6D48F" w14:textId="283E0042" w:rsidR="00B92A99" w:rsidRDefault="00B92A99" w:rsidP="00B92A99">
      <w:pPr>
        <w:pStyle w:val="NormalWeb"/>
      </w:pPr>
      <w:r>
        <w:rPr>
          <w:rFonts w:ascii="Arial" w:hAnsi="Arial" w:cs="Arial"/>
          <w:sz w:val="22"/>
          <w:szCs w:val="22"/>
        </w:rPr>
        <w:t xml:space="preserve">Andy </w:t>
      </w:r>
      <w:r>
        <w:rPr>
          <w:rFonts w:ascii="Arial" w:hAnsi="Arial" w:cs="Arial"/>
          <w:sz w:val="22"/>
          <w:szCs w:val="22"/>
        </w:rPr>
        <w:t>Stanley advises, “C</w:t>
      </w:r>
      <w:r>
        <w:rPr>
          <w:rFonts w:ascii="Arial" w:hAnsi="Arial" w:cs="Arial"/>
          <w:sz w:val="22"/>
          <w:szCs w:val="22"/>
        </w:rPr>
        <w:t xml:space="preserve">larity requires confidence and humility. Confidence to move boldly in the direction you have determined. Humility to acknowledge that at best you are making an educated guess.” </w:t>
      </w:r>
    </w:p>
    <w:p w14:paraId="1E3270ED" w14:textId="77777777" w:rsidR="00B92A99" w:rsidRPr="00861443" w:rsidRDefault="00B92A99" w:rsidP="00B92A99"/>
    <w:bookmarkEnd w:id="0"/>
    <w:p w14:paraId="12AFDABE" w14:textId="77777777" w:rsidR="00861443" w:rsidRPr="00001BF8" w:rsidRDefault="00861443" w:rsidP="001E5BED">
      <w:pPr>
        <w:rPr>
          <w:lang w:val="en-AU"/>
        </w:rPr>
      </w:pPr>
    </w:p>
    <w:p w14:paraId="640941DA" w14:textId="77777777" w:rsidR="00903CDD" w:rsidRDefault="00903CDD"/>
    <w:sectPr w:rsidR="00903CDD" w:rsidSect="005E58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97DD9"/>
    <w:multiLevelType w:val="hybridMultilevel"/>
    <w:tmpl w:val="A5FC5640"/>
    <w:lvl w:ilvl="0" w:tplc="6A12ABBC">
      <w:start w:val="1"/>
      <w:numFmt w:val="bullet"/>
      <w:lvlText w:val="•"/>
      <w:lvlJc w:val="left"/>
      <w:pPr>
        <w:tabs>
          <w:tab w:val="num" w:pos="720"/>
        </w:tabs>
        <w:ind w:left="720" w:hanging="360"/>
      </w:pPr>
      <w:rPr>
        <w:rFonts w:ascii="Arial" w:hAnsi="Arial" w:hint="default"/>
      </w:rPr>
    </w:lvl>
    <w:lvl w:ilvl="1" w:tplc="E59AF6FE" w:tentative="1">
      <w:start w:val="1"/>
      <w:numFmt w:val="bullet"/>
      <w:lvlText w:val="•"/>
      <w:lvlJc w:val="left"/>
      <w:pPr>
        <w:tabs>
          <w:tab w:val="num" w:pos="1440"/>
        </w:tabs>
        <w:ind w:left="1440" w:hanging="360"/>
      </w:pPr>
      <w:rPr>
        <w:rFonts w:ascii="Arial" w:hAnsi="Arial" w:hint="default"/>
      </w:rPr>
    </w:lvl>
    <w:lvl w:ilvl="2" w:tplc="F780ABCA" w:tentative="1">
      <w:start w:val="1"/>
      <w:numFmt w:val="bullet"/>
      <w:lvlText w:val="•"/>
      <w:lvlJc w:val="left"/>
      <w:pPr>
        <w:tabs>
          <w:tab w:val="num" w:pos="2160"/>
        </w:tabs>
        <w:ind w:left="2160" w:hanging="360"/>
      </w:pPr>
      <w:rPr>
        <w:rFonts w:ascii="Arial" w:hAnsi="Arial" w:hint="default"/>
      </w:rPr>
    </w:lvl>
    <w:lvl w:ilvl="3" w:tplc="0388FA74" w:tentative="1">
      <w:start w:val="1"/>
      <w:numFmt w:val="bullet"/>
      <w:lvlText w:val="•"/>
      <w:lvlJc w:val="left"/>
      <w:pPr>
        <w:tabs>
          <w:tab w:val="num" w:pos="2880"/>
        </w:tabs>
        <w:ind w:left="2880" w:hanging="360"/>
      </w:pPr>
      <w:rPr>
        <w:rFonts w:ascii="Arial" w:hAnsi="Arial" w:hint="default"/>
      </w:rPr>
    </w:lvl>
    <w:lvl w:ilvl="4" w:tplc="EA7409BA" w:tentative="1">
      <w:start w:val="1"/>
      <w:numFmt w:val="bullet"/>
      <w:lvlText w:val="•"/>
      <w:lvlJc w:val="left"/>
      <w:pPr>
        <w:tabs>
          <w:tab w:val="num" w:pos="3600"/>
        </w:tabs>
        <w:ind w:left="3600" w:hanging="360"/>
      </w:pPr>
      <w:rPr>
        <w:rFonts w:ascii="Arial" w:hAnsi="Arial" w:hint="default"/>
      </w:rPr>
    </w:lvl>
    <w:lvl w:ilvl="5" w:tplc="65142D64" w:tentative="1">
      <w:start w:val="1"/>
      <w:numFmt w:val="bullet"/>
      <w:lvlText w:val="•"/>
      <w:lvlJc w:val="left"/>
      <w:pPr>
        <w:tabs>
          <w:tab w:val="num" w:pos="4320"/>
        </w:tabs>
        <w:ind w:left="4320" w:hanging="360"/>
      </w:pPr>
      <w:rPr>
        <w:rFonts w:ascii="Arial" w:hAnsi="Arial" w:hint="default"/>
      </w:rPr>
    </w:lvl>
    <w:lvl w:ilvl="6" w:tplc="D7520E84" w:tentative="1">
      <w:start w:val="1"/>
      <w:numFmt w:val="bullet"/>
      <w:lvlText w:val="•"/>
      <w:lvlJc w:val="left"/>
      <w:pPr>
        <w:tabs>
          <w:tab w:val="num" w:pos="5040"/>
        </w:tabs>
        <w:ind w:left="5040" w:hanging="360"/>
      </w:pPr>
      <w:rPr>
        <w:rFonts w:ascii="Arial" w:hAnsi="Arial" w:hint="default"/>
      </w:rPr>
    </w:lvl>
    <w:lvl w:ilvl="7" w:tplc="36105FAA" w:tentative="1">
      <w:start w:val="1"/>
      <w:numFmt w:val="bullet"/>
      <w:lvlText w:val="•"/>
      <w:lvlJc w:val="left"/>
      <w:pPr>
        <w:tabs>
          <w:tab w:val="num" w:pos="5760"/>
        </w:tabs>
        <w:ind w:left="5760" w:hanging="360"/>
      </w:pPr>
      <w:rPr>
        <w:rFonts w:ascii="Arial" w:hAnsi="Arial" w:hint="default"/>
      </w:rPr>
    </w:lvl>
    <w:lvl w:ilvl="8" w:tplc="80083524" w:tentative="1">
      <w:start w:val="1"/>
      <w:numFmt w:val="bullet"/>
      <w:lvlText w:val="•"/>
      <w:lvlJc w:val="left"/>
      <w:pPr>
        <w:tabs>
          <w:tab w:val="num" w:pos="6480"/>
        </w:tabs>
        <w:ind w:left="6480" w:hanging="360"/>
      </w:pPr>
      <w:rPr>
        <w:rFonts w:ascii="Arial" w:hAnsi="Arial" w:hint="default"/>
      </w:rPr>
    </w:lvl>
  </w:abstractNum>
  <w:abstractNum w:abstractNumId="1">
    <w:nsid w:val="29D21A96"/>
    <w:multiLevelType w:val="hybridMultilevel"/>
    <w:tmpl w:val="2FD66A32"/>
    <w:lvl w:ilvl="0" w:tplc="8E1C45B0">
      <w:start w:val="1"/>
      <w:numFmt w:val="bullet"/>
      <w:lvlText w:val="•"/>
      <w:lvlJc w:val="left"/>
      <w:pPr>
        <w:tabs>
          <w:tab w:val="num" w:pos="720"/>
        </w:tabs>
        <w:ind w:left="720" w:hanging="360"/>
      </w:pPr>
      <w:rPr>
        <w:rFonts w:ascii="Arial" w:hAnsi="Arial" w:hint="default"/>
      </w:rPr>
    </w:lvl>
    <w:lvl w:ilvl="1" w:tplc="ED3A66A4">
      <w:numFmt w:val="bullet"/>
      <w:lvlText w:val="•"/>
      <w:lvlJc w:val="left"/>
      <w:pPr>
        <w:tabs>
          <w:tab w:val="num" w:pos="1440"/>
        </w:tabs>
        <w:ind w:left="1440" w:hanging="360"/>
      </w:pPr>
      <w:rPr>
        <w:rFonts w:ascii="Arial" w:hAnsi="Arial" w:hint="default"/>
      </w:rPr>
    </w:lvl>
    <w:lvl w:ilvl="2" w:tplc="0E984130" w:tentative="1">
      <w:start w:val="1"/>
      <w:numFmt w:val="bullet"/>
      <w:lvlText w:val="•"/>
      <w:lvlJc w:val="left"/>
      <w:pPr>
        <w:tabs>
          <w:tab w:val="num" w:pos="2160"/>
        </w:tabs>
        <w:ind w:left="2160" w:hanging="360"/>
      </w:pPr>
      <w:rPr>
        <w:rFonts w:ascii="Arial" w:hAnsi="Arial" w:hint="default"/>
      </w:rPr>
    </w:lvl>
    <w:lvl w:ilvl="3" w:tplc="55DAEF90" w:tentative="1">
      <w:start w:val="1"/>
      <w:numFmt w:val="bullet"/>
      <w:lvlText w:val="•"/>
      <w:lvlJc w:val="left"/>
      <w:pPr>
        <w:tabs>
          <w:tab w:val="num" w:pos="2880"/>
        </w:tabs>
        <w:ind w:left="2880" w:hanging="360"/>
      </w:pPr>
      <w:rPr>
        <w:rFonts w:ascii="Arial" w:hAnsi="Arial" w:hint="default"/>
      </w:rPr>
    </w:lvl>
    <w:lvl w:ilvl="4" w:tplc="1EB421F6" w:tentative="1">
      <w:start w:val="1"/>
      <w:numFmt w:val="bullet"/>
      <w:lvlText w:val="•"/>
      <w:lvlJc w:val="left"/>
      <w:pPr>
        <w:tabs>
          <w:tab w:val="num" w:pos="3600"/>
        </w:tabs>
        <w:ind w:left="3600" w:hanging="360"/>
      </w:pPr>
      <w:rPr>
        <w:rFonts w:ascii="Arial" w:hAnsi="Arial" w:hint="default"/>
      </w:rPr>
    </w:lvl>
    <w:lvl w:ilvl="5" w:tplc="509CF20E" w:tentative="1">
      <w:start w:val="1"/>
      <w:numFmt w:val="bullet"/>
      <w:lvlText w:val="•"/>
      <w:lvlJc w:val="left"/>
      <w:pPr>
        <w:tabs>
          <w:tab w:val="num" w:pos="4320"/>
        </w:tabs>
        <w:ind w:left="4320" w:hanging="360"/>
      </w:pPr>
      <w:rPr>
        <w:rFonts w:ascii="Arial" w:hAnsi="Arial" w:hint="default"/>
      </w:rPr>
    </w:lvl>
    <w:lvl w:ilvl="6" w:tplc="B5AC26CE" w:tentative="1">
      <w:start w:val="1"/>
      <w:numFmt w:val="bullet"/>
      <w:lvlText w:val="•"/>
      <w:lvlJc w:val="left"/>
      <w:pPr>
        <w:tabs>
          <w:tab w:val="num" w:pos="5040"/>
        </w:tabs>
        <w:ind w:left="5040" w:hanging="360"/>
      </w:pPr>
      <w:rPr>
        <w:rFonts w:ascii="Arial" w:hAnsi="Arial" w:hint="default"/>
      </w:rPr>
    </w:lvl>
    <w:lvl w:ilvl="7" w:tplc="3834A4EC" w:tentative="1">
      <w:start w:val="1"/>
      <w:numFmt w:val="bullet"/>
      <w:lvlText w:val="•"/>
      <w:lvlJc w:val="left"/>
      <w:pPr>
        <w:tabs>
          <w:tab w:val="num" w:pos="5760"/>
        </w:tabs>
        <w:ind w:left="5760" w:hanging="360"/>
      </w:pPr>
      <w:rPr>
        <w:rFonts w:ascii="Arial" w:hAnsi="Arial" w:hint="default"/>
      </w:rPr>
    </w:lvl>
    <w:lvl w:ilvl="8" w:tplc="75D8482A" w:tentative="1">
      <w:start w:val="1"/>
      <w:numFmt w:val="bullet"/>
      <w:lvlText w:val="•"/>
      <w:lvlJc w:val="left"/>
      <w:pPr>
        <w:tabs>
          <w:tab w:val="num" w:pos="6480"/>
        </w:tabs>
        <w:ind w:left="6480" w:hanging="360"/>
      </w:pPr>
      <w:rPr>
        <w:rFonts w:ascii="Arial" w:hAnsi="Arial" w:hint="default"/>
      </w:rPr>
    </w:lvl>
  </w:abstractNum>
  <w:abstractNum w:abstractNumId="2">
    <w:nsid w:val="48AD53B9"/>
    <w:multiLevelType w:val="hybridMultilevel"/>
    <w:tmpl w:val="4966227C"/>
    <w:lvl w:ilvl="0" w:tplc="3620BFB8">
      <w:start w:val="1"/>
      <w:numFmt w:val="bullet"/>
      <w:lvlText w:val="•"/>
      <w:lvlJc w:val="left"/>
      <w:pPr>
        <w:tabs>
          <w:tab w:val="num" w:pos="720"/>
        </w:tabs>
        <w:ind w:left="720" w:hanging="360"/>
      </w:pPr>
      <w:rPr>
        <w:rFonts w:ascii="Arial" w:hAnsi="Arial" w:hint="default"/>
      </w:rPr>
    </w:lvl>
    <w:lvl w:ilvl="1" w:tplc="99AAB39E">
      <w:numFmt w:val="bullet"/>
      <w:lvlText w:val="•"/>
      <w:lvlJc w:val="left"/>
      <w:pPr>
        <w:tabs>
          <w:tab w:val="num" w:pos="1440"/>
        </w:tabs>
        <w:ind w:left="1440" w:hanging="360"/>
      </w:pPr>
      <w:rPr>
        <w:rFonts w:ascii="Arial" w:hAnsi="Arial" w:hint="default"/>
      </w:rPr>
    </w:lvl>
    <w:lvl w:ilvl="2" w:tplc="4044068A" w:tentative="1">
      <w:start w:val="1"/>
      <w:numFmt w:val="bullet"/>
      <w:lvlText w:val="•"/>
      <w:lvlJc w:val="left"/>
      <w:pPr>
        <w:tabs>
          <w:tab w:val="num" w:pos="2160"/>
        </w:tabs>
        <w:ind w:left="2160" w:hanging="360"/>
      </w:pPr>
      <w:rPr>
        <w:rFonts w:ascii="Arial" w:hAnsi="Arial" w:hint="default"/>
      </w:rPr>
    </w:lvl>
    <w:lvl w:ilvl="3" w:tplc="1A7EC994" w:tentative="1">
      <w:start w:val="1"/>
      <w:numFmt w:val="bullet"/>
      <w:lvlText w:val="•"/>
      <w:lvlJc w:val="left"/>
      <w:pPr>
        <w:tabs>
          <w:tab w:val="num" w:pos="2880"/>
        </w:tabs>
        <w:ind w:left="2880" w:hanging="360"/>
      </w:pPr>
      <w:rPr>
        <w:rFonts w:ascii="Arial" w:hAnsi="Arial" w:hint="default"/>
      </w:rPr>
    </w:lvl>
    <w:lvl w:ilvl="4" w:tplc="C3369076" w:tentative="1">
      <w:start w:val="1"/>
      <w:numFmt w:val="bullet"/>
      <w:lvlText w:val="•"/>
      <w:lvlJc w:val="left"/>
      <w:pPr>
        <w:tabs>
          <w:tab w:val="num" w:pos="3600"/>
        </w:tabs>
        <w:ind w:left="3600" w:hanging="360"/>
      </w:pPr>
      <w:rPr>
        <w:rFonts w:ascii="Arial" w:hAnsi="Arial" w:hint="default"/>
      </w:rPr>
    </w:lvl>
    <w:lvl w:ilvl="5" w:tplc="8EB426C0" w:tentative="1">
      <w:start w:val="1"/>
      <w:numFmt w:val="bullet"/>
      <w:lvlText w:val="•"/>
      <w:lvlJc w:val="left"/>
      <w:pPr>
        <w:tabs>
          <w:tab w:val="num" w:pos="4320"/>
        </w:tabs>
        <w:ind w:left="4320" w:hanging="360"/>
      </w:pPr>
      <w:rPr>
        <w:rFonts w:ascii="Arial" w:hAnsi="Arial" w:hint="default"/>
      </w:rPr>
    </w:lvl>
    <w:lvl w:ilvl="6" w:tplc="FB28C0AE" w:tentative="1">
      <w:start w:val="1"/>
      <w:numFmt w:val="bullet"/>
      <w:lvlText w:val="•"/>
      <w:lvlJc w:val="left"/>
      <w:pPr>
        <w:tabs>
          <w:tab w:val="num" w:pos="5040"/>
        </w:tabs>
        <w:ind w:left="5040" w:hanging="360"/>
      </w:pPr>
      <w:rPr>
        <w:rFonts w:ascii="Arial" w:hAnsi="Arial" w:hint="default"/>
      </w:rPr>
    </w:lvl>
    <w:lvl w:ilvl="7" w:tplc="7D662366" w:tentative="1">
      <w:start w:val="1"/>
      <w:numFmt w:val="bullet"/>
      <w:lvlText w:val="•"/>
      <w:lvlJc w:val="left"/>
      <w:pPr>
        <w:tabs>
          <w:tab w:val="num" w:pos="5760"/>
        </w:tabs>
        <w:ind w:left="5760" w:hanging="360"/>
      </w:pPr>
      <w:rPr>
        <w:rFonts w:ascii="Arial" w:hAnsi="Arial" w:hint="default"/>
      </w:rPr>
    </w:lvl>
    <w:lvl w:ilvl="8" w:tplc="46B4F52E" w:tentative="1">
      <w:start w:val="1"/>
      <w:numFmt w:val="bullet"/>
      <w:lvlText w:val="•"/>
      <w:lvlJc w:val="left"/>
      <w:pPr>
        <w:tabs>
          <w:tab w:val="num" w:pos="6480"/>
        </w:tabs>
        <w:ind w:left="6480" w:hanging="360"/>
      </w:pPr>
      <w:rPr>
        <w:rFonts w:ascii="Arial" w:hAnsi="Arial" w:hint="default"/>
      </w:rPr>
    </w:lvl>
  </w:abstractNum>
  <w:abstractNum w:abstractNumId="3">
    <w:nsid w:val="6AB9178F"/>
    <w:multiLevelType w:val="hybridMultilevel"/>
    <w:tmpl w:val="F51483DA"/>
    <w:lvl w:ilvl="0" w:tplc="BB8ED0B4">
      <w:start w:val="1"/>
      <w:numFmt w:val="bullet"/>
      <w:lvlText w:val="•"/>
      <w:lvlJc w:val="left"/>
      <w:pPr>
        <w:tabs>
          <w:tab w:val="num" w:pos="720"/>
        </w:tabs>
        <w:ind w:left="720" w:hanging="360"/>
      </w:pPr>
      <w:rPr>
        <w:rFonts w:ascii="Arial" w:hAnsi="Arial" w:hint="default"/>
      </w:rPr>
    </w:lvl>
    <w:lvl w:ilvl="1" w:tplc="47388B3A" w:tentative="1">
      <w:start w:val="1"/>
      <w:numFmt w:val="bullet"/>
      <w:lvlText w:val="•"/>
      <w:lvlJc w:val="left"/>
      <w:pPr>
        <w:tabs>
          <w:tab w:val="num" w:pos="1440"/>
        </w:tabs>
        <w:ind w:left="1440" w:hanging="360"/>
      </w:pPr>
      <w:rPr>
        <w:rFonts w:ascii="Arial" w:hAnsi="Arial" w:hint="default"/>
      </w:rPr>
    </w:lvl>
    <w:lvl w:ilvl="2" w:tplc="C99C0262" w:tentative="1">
      <w:start w:val="1"/>
      <w:numFmt w:val="bullet"/>
      <w:lvlText w:val="•"/>
      <w:lvlJc w:val="left"/>
      <w:pPr>
        <w:tabs>
          <w:tab w:val="num" w:pos="2160"/>
        </w:tabs>
        <w:ind w:left="2160" w:hanging="360"/>
      </w:pPr>
      <w:rPr>
        <w:rFonts w:ascii="Arial" w:hAnsi="Arial" w:hint="default"/>
      </w:rPr>
    </w:lvl>
    <w:lvl w:ilvl="3" w:tplc="DFD81034" w:tentative="1">
      <w:start w:val="1"/>
      <w:numFmt w:val="bullet"/>
      <w:lvlText w:val="•"/>
      <w:lvlJc w:val="left"/>
      <w:pPr>
        <w:tabs>
          <w:tab w:val="num" w:pos="2880"/>
        </w:tabs>
        <w:ind w:left="2880" w:hanging="360"/>
      </w:pPr>
      <w:rPr>
        <w:rFonts w:ascii="Arial" w:hAnsi="Arial" w:hint="default"/>
      </w:rPr>
    </w:lvl>
    <w:lvl w:ilvl="4" w:tplc="E272DC28" w:tentative="1">
      <w:start w:val="1"/>
      <w:numFmt w:val="bullet"/>
      <w:lvlText w:val="•"/>
      <w:lvlJc w:val="left"/>
      <w:pPr>
        <w:tabs>
          <w:tab w:val="num" w:pos="3600"/>
        </w:tabs>
        <w:ind w:left="3600" w:hanging="360"/>
      </w:pPr>
      <w:rPr>
        <w:rFonts w:ascii="Arial" w:hAnsi="Arial" w:hint="default"/>
      </w:rPr>
    </w:lvl>
    <w:lvl w:ilvl="5" w:tplc="85EC444C" w:tentative="1">
      <w:start w:val="1"/>
      <w:numFmt w:val="bullet"/>
      <w:lvlText w:val="•"/>
      <w:lvlJc w:val="left"/>
      <w:pPr>
        <w:tabs>
          <w:tab w:val="num" w:pos="4320"/>
        </w:tabs>
        <w:ind w:left="4320" w:hanging="360"/>
      </w:pPr>
      <w:rPr>
        <w:rFonts w:ascii="Arial" w:hAnsi="Arial" w:hint="default"/>
      </w:rPr>
    </w:lvl>
    <w:lvl w:ilvl="6" w:tplc="958A7CEC" w:tentative="1">
      <w:start w:val="1"/>
      <w:numFmt w:val="bullet"/>
      <w:lvlText w:val="•"/>
      <w:lvlJc w:val="left"/>
      <w:pPr>
        <w:tabs>
          <w:tab w:val="num" w:pos="5040"/>
        </w:tabs>
        <w:ind w:left="5040" w:hanging="360"/>
      </w:pPr>
      <w:rPr>
        <w:rFonts w:ascii="Arial" w:hAnsi="Arial" w:hint="default"/>
      </w:rPr>
    </w:lvl>
    <w:lvl w:ilvl="7" w:tplc="FF4CAD42" w:tentative="1">
      <w:start w:val="1"/>
      <w:numFmt w:val="bullet"/>
      <w:lvlText w:val="•"/>
      <w:lvlJc w:val="left"/>
      <w:pPr>
        <w:tabs>
          <w:tab w:val="num" w:pos="5760"/>
        </w:tabs>
        <w:ind w:left="5760" w:hanging="360"/>
      </w:pPr>
      <w:rPr>
        <w:rFonts w:ascii="Arial" w:hAnsi="Arial" w:hint="default"/>
      </w:rPr>
    </w:lvl>
    <w:lvl w:ilvl="8" w:tplc="41445D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BD"/>
    <w:rsid w:val="00184DD4"/>
    <w:rsid w:val="001E5BED"/>
    <w:rsid w:val="00391FDD"/>
    <w:rsid w:val="003F5DBD"/>
    <w:rsid w:val="00403FF6"/>
    <w:rsid w:val="0054760C"/>
    <w:rsid w:val="005E5827"/>
    <w:rsid w:val="006334DC"/>
    <w:rsid w:val="00861443"/>
    <w:rsid w:val="008638D6"/>
    <w:rsid w:val="00903CDD"/>
    <w:rsid w:val="00917600"/>
    <w:rsid w:val="00992194"/>
    <w:rsid w:val="00AF22A8"/>
    <w:rsid w:val="00B92A99"/>
    <w:rsid w:val="00BE449A"/>
    <w:rsid w:val="00DD04B5"/>
    <w:rsid w:val="00E60C0D"/>
    <w:rsid w:val="00E8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AC9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449A"/>
    <w:rPr>
      <w:i/>
      <w:iCs/>
    </w:rPr>
  </w:style>
  <w:style w:type="character" w:styleId="Strong">
    <w:name w:val="Strong"/>
    <w:basedOn w:val="DefaultParagraphFont"/>
    <w:uiPriority w:val="22"/>
    <w:qFormat/>
    <w:rsid w:val="00992194"/>
    <w:rPr>
      <w:b/>
      <w:bCs/>
    </w:rPr>
  </w:style>
  <w:style w:type="character" w:customStyle="1" w:styleId="apple-converted-space">
    <w:name w:val="apple-converted-space"/>
    <w:basedOn w:val="DefaultParagraphFont"/>
    <w:rsid w:val="00992194"/>
  </w:style>
  <w:style w:type="character" w:styleId="Hyperlink">
    <w:name w:val="Hyperlink"/>
    <w:basedOn w:val="DefaultParagraphFont"/>
    <w:uiPriority w:val="99"/>
    <w:semiHidden/>
    <w:unhideWhenUsed/>
    <w:rsid w:val="00992194"/>
    <w:rPr>
      <w:color w:val="0000FF"/>
      <w:u w:val="single"/>
    </w:rPr>
  </w:style>
  <w:style w:type="paragraph" w:styleId="NormalWeb">
    <w:name w:val="Normal (Web)"/>
    <w:basedOn w:val="Normal"/>
    <w:uiPriority w:val="99"/>
    <w:unhideWhenUsed/>
    <w:rsid w:val="0054760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5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666">
          <w:marLeft w:val="360"/>
          <w:marRight w:val="0"/>
          <w:marTop w:val="200"/>
          <w:marBottom w:val="0"/>
          <w:divBdr>
            <w:top w:val="none" w:sz="0" w:space="0" w:color="auto"/>
            <w:left w:val="none" w:sz="0" w:space="0" w:color="auto"/>
            <w:bottom w:val="none" w:sz="0" w:space="0" w:color="auto"/>
            <w:right w:val="none" w:sz="0" w:space="0" w:color="auto"/>
          </w:divBdr>
        </w:div>
        <w:div w:id="1273516652">
          <w:marLeft w:val="360"/>
          <w:marRight w:val="0"/>
          <w:marTop w:val="200"/>
          <w:marBottom w:val="0"/>
          <w:divBdr>
            <w:top w:val="none" w:sz="0" w:space="0" w:color="auto"/>
            <w:left w:val="none" w:sz="0" w:space="0" w:color="auto"/>
            <w:bottom w:val="none" w:sz="0" w:space="0" w:color="auto"/>
            <w:right w:val="none" w:sz="0" w:space="0" w:color="auto"/>
          </w:divBdr>
        </w:div>
      </w:divsChild>
    </w:div>
    <w:div w:id="163739507">
      <w:bodyDiv w:val="1"/>
      <w:marLeft w:val="0"/>
      <w:marRight w:val="0"/>
      <w:marTop w:val="0"/>
      <w:marBottom w:val="0"/>
      <w:divBdr>
        <w:top w:val="none" w:sz="0" w:space="0" w:color="auto"/>
        <w:left w:val="none" w:sz="0" w:space="0" w:color="auto"/>
        <w:bottom w:val="none" w:sz="0" w:space="0" w:color="auto"/>
        <w:right w:val="none" w:sz="0" w:space="0" w:color="auto"/>
      </w:divBdr>
      <w:divsChild>
        <w:div w:id="630747598">
          <w:marLeft w:val="0"/>
          <w:marRight w:val="0"/>
          <w:marTop w:val="0"/>
          <w:marBottom w:val="0"/>
          <w:divBdr>
            <w:top w:val="none" w:sz="0" w:space="0" w:color="auto"/>
            <w:left w:val="none" w:sz="0" w:space="0" w:color="auto"/>
            <w:bottom w:val="none" w:sz="0" w:space="0" w:color="auto"/>
            <w:right w:val="none" w:sz="0" w:space="0" w:color="auto"/>
          </w:divBdr>
          <w:divsChild>
            <w:div w:id="1703702293">
              <w:marLeft w:val="0"/>
              <w:marRight w:val="0"/>
              <w:marTop w:val="0"/>
              <w:marBottom w:val="0"/>
              <w:divBdr>
                <w:top w:val="none" w:sz="0" w:space="0" w:color="auto"/>
                <w:left w:val="none" w:sz="0" w:space="0" w:color="auto"/>
                <w:bottom w:val="none" w:sz="0" w:space="0" w:color="auto"/>
                <w:right w:val="none" w:sz="0" w:space="0" w:color="auto"/>
              </w:divBdr>
              <w:divsChild>
                <w:div w:id="2093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1948">
      <w:bodyDiv w:val="1"/>
      <w:marLeft w:val="0"/>
      <w:marRight w:val="0"/>
      <w:marTop w:val="0"/>
      <w:marBottom w:val="0"/>
      <w:divBdr>
        <w:top w:val="none" w:sz="0" w:space="0" w:color="auto"/>
        <w:left w:val="none" w:sz="0" w:space="0" w:color="auto"/>
        <w:bottom w:val="none" w:sz="0" w:space="0" w:color="auto"/>
        <w:right w:val="none" w:sz="0" w:space="0" w:color="auto"/>
      </w:divBdr>
      <w:divsChild>
        <w:div w:id="741489535">
          <w:marLeft w:val="360"/>
          <w:marRight w:val="0"/>
          <w:marTop w:val="200"/>
          <w:marBottom w:val="0"/>
          <w:divBdr>
            <w:top w:val="none" w:sz="0" w:space="0" w:color="auto"/>
            <w:left w:val="none" w:sz="0" w:space="0" w:color="auto"/>
            <w:bottom w:val="none" w:sz="0" w:space="0" w:color="auto"/>
            <w:right w:val="none" w:sz="0" w:space="0" w:color="auto"/>
          </w:divBdr>
        </w:div>
        <w:div w:id="2032100142">
          <w:marLeft w:val="1080"/>
          <w:marRight w:val="0"/>
          <w:marTop w:val="100"/>
          <w:marBottom w:val="0"/>
          <w:divBdr>
            <w:top w:val="none" w:sz="0" w:space="0" w:color="auto"/>
            <w:left w:val="none" w:sz="0" w:space="0" w:color="auto"/>
            <w:bottom w:val="none" w:sz="0" w:space="0" w:color="auto"/>
            <w:right w:val="none" w:sz="0" w:space="0" w:color="auto"/>
          </w:divBdr>
        </w:div>
        <w:div w:id="1843812815">
          <w:marLeft w:val="1080"/>
          <w:marRight w:val="0"/>
          <w:marTop w:val="100"/>
          <w:marBottom w:val="0"/>
          <w:divBdr>
            <w:top w:val="none" w:sz="0" w:space="0" w:color="auto"/>
            <w:left w:val="none" w:sz="0" w:space="0" w:color="auto"/>
            <w:bottom w:val="none" w:sz="0" w:space="0" w:color="auto"/>
            <w:right w:val="none" w:sz="0" w:space="0" w:color="auto"/>
          </w:divBdr>
        </w:div>
        <w:div w:id="1821266425">
          <w:marLeft w:val="1080"/>
          <w:marRight w:val="0"/>
          <w:marTop w:val="100"/>
          <w:marBottom w:val="0"/>
          <w:divBdr>
            <w:top w:val="none" w:sz="0" w:space="0" w:color="auto"/>
            <w:left w:val="none" w:sz="0" w:space="0" w:color="auto"/>
            <w:bottom w:val="none" w:sz="0" w:space="0" w:color="auto"/>
            <w:right w:val="none" w:sz="0" w:space="0" w:color="auto"/>
          </w:divBdr>
        </w:div>
        <w:div w:id="909122979">
          <w:marLeft w:val="1080"/>
          <w:marRight w:val="0"/>
          <w:marTop w:val="100"/>
          <w:marBottom w:val="0"/>
          <w:divBdr>
            <w:top w:val="none" w:sz="0" w:space="0" w:color="auto"/>
            <w:left w:val="none" w:sz="0" w:space="0" w:color="auto"/>
            <w:bottom w:val="none" w:sz="0" w:space="0" w:color="auto"/>
            <w:right w:val="none" w:sz="0" w:space="0" w:color="auto"/>
          </w:divBdr>
        </w:div>
      </w:divsChild>
    </w:div>
    <w:div w:id="1238437747">
      <w:bodyDiv w:val="1"/>
      <w:marLeft w:val="0"/>
      <w:marRight w:val="0"/>
      <w:marTop w:val="0"/>
      <w:marBottom w:val="0"/>
      <w:divBdr>
        <w:top w:val="none" w:sz="0" w:space="0" w:color="auto"/>
        <w:left w:val="none" w:sz="0" w:space="0" w:color="auto"/>
        <w:bottom w:val="none" w:sz="0" w:space="0" w:color="auto"/>
        <w:right w:val="none" w:sz="0" w:space="0" w:color="auto"/>
      </w:divBdr>
      <w:divsChild>
        <w:div w:id="457841825">
          <w:marLeft w:val="0"/>
          <w:marRight w:val="0"/>
          <w:marTop w:val="0"/>
          <w:marBottom w:val="0"/>
          <w:divBdr>
            <w:top w:val="none" w:sz="0" w:space="0" w:color="auto"/>
            <w:left w:val="none" w:sz="0" w:space="0" w:color="auto"/>
            <w:bottom w:val="none" w:sz="0" w:space="0" w:color="auto"/>
            <w:right w:val="none" w:sz="0" w:space="0" w:color="auto"/>
          </w:divBdr>
          <w:divsChild>
            <w:div w:id="1716465775">
              <w:marLeft w:val="0"/>
              <w:marRight w:val="0"/>
              <w:marTop w:val="0"/>
              <w:marBottom w:val="0"/>
              <w:divBdr>
                <w:top w:val="none" w:sz="0" w:space="0" w:color="auto"/>
                <w:left w:val="none" w:sz="0" w:space="0" w:color="auto"/>
                <w:bottom w:val="none" w:sz="0" w:space="0" w:color="auto"/>
                <w:right w:val="none" w:sz="0" w:space="0" w:color="auto"/>
              </w:divBdr>
              <w:divsChild>
                <w:div w:id="8073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4187">
      <w:bodyDiv w:val="1"/>
      <w:marLeft w:val="0"/>
      <w:marRight w:val="0"/>
      <w:marTop w:val="0"/>
      <w:marBottom w:val="0"/>
      <w:divBdr>
        <w:top w:val="none" w:sz="0" w:space="0" w:color="auto"/>
        <w:left w:val="none" w:sz="0" w:space="0" w:color="auto"/>
        <w:bottom w:val="none" w:sz="0" w:space="0" w:color="auto"/>
        <w:right w:val="none" w:sz="0" w:space="0" w:color="auto"/>
      </w:divBdr>
    </w:div>
    <w:div w:id="1530144323">
      <w:bodyDiv w:val="1"/>
      <w:marLeft w:val="0"/>
      <w:marRight w:val="0"/>
      <w:marTop w:val="0"/>
      <w:marBottom w:val="0"/>
      <w:divBdr>
        <w:top w:val="none" w:sz="0" w:space="0" w:color="auto"/>
        <w:left w:val="none" w:sz="0" w:space="0" w:color="auto"/>
        <w:bottom w:val="none" w:sz="0" w:space="0" w:color="auto"/>
        <w:right w:val="none" w:sz="0" w:space="0" w:color="auto"/>
      </w:divBdr>
    </w:div>
    <w:div w:id="1650936706">
      <w:bodyDiv w:val="1"/>
      <w:marLeft w:val="0"/>
      <w:marRight w:val="0"/>
      <w:marTop w:val="0"/>
      <w:marBottom w:val="0"/>
      <w:divBdr>
        <w:top w:val="none" w:sz="0" w:space="0" w:color="auto"/>
        <w:left w:val="none" w:sz="0" w:space="0" w:color="auto"/>
        <w:bottom w:val="none" w:sz="0" w:space="0" w:color="auto"/>
        <w:right w:val="none" w:sz="0" w:space="0" w:color="auto"/>
      </w:divBdr>
      <w:divsChild>
        <w:div w:id="101266897">
          <w:marLeft w:val="360"/>
          <w:marRight w:val="0"/>
          <w:marTop w:val="200"/>
          <w:marBottom w:val="0"/>
          <w:divBdr>
            <w:top w:val="none" w:sz="0" w:space="0" w:color="auto"/>
            <w:left w:val="none" w:sz="0" w:space="0" w:color="auto"/>
            <w:bottom w:val="none" w:sz="0" w:space="0" w:color="auto"/>
            <w:right w:val="none" w:sz="0" w:space="0" w:color="auto"/>
          </w:divBdr>
        </w:div>
        <w:div w:id="611520835">
          <w:marLeft w:val="360"/>
          <w:marRight w:val="0"/>
          <w:marTop w:val="200"/>
          <w:marBottom w:val="0"/>
          <w:divBdr>
            <w:top w:val="none" w:sz="0" w:space="0" w:color="auto"/>
            <w:left w:val="none" w:sz="0" w:space="0" w:color="auto"/>
            <w:bottom w:val="none" w:sz="0" w:space="0" w:color="auto"/>
            <w:right w:val="none" w:sz="0" w:space="0" w:color="auto"/>
          </w:divBdr>
        </w:div>
        <w:div w:id="1421214557">
          <w:marLeft w:val="360"/>
          <w:marRight w:val="0"/>
          <w:marTop w:val="200"/>
          <w:marBottom w:val="0"/>
          <w:divBdr>
            <w:top w:val="none" w:sz="0" w:space="0" w:color="auto"/>
            <w:left w:val="none" w:sz="0" w:space="0" w:color="auto"/>
            <w:bottom w:val="none" w:sz="0" w:space="0" w:color="auto"/>
            <w:right w:val="none" w:sz="0" w:space="0" w:color="auto"/>
          </w:divBdr>
        </w:div>
        <w:div w:id="2056661876">
          <w:marLeft w:val="360"/>
          <w:marRight w:val="0"/>
          <w:marTop w:val="200"/>
          <w:marBottom w:val="0"/>
          <w:divBdr>
            <w:top w:val="none" w:sz="0" w:space="0" w:color="auto"/>
            <w:left w:val="none" w:sz="0" w:space="0" w:color="auto"/>
            <w:bottom w:val="none" w:sz="0" w:space="0" w:color="auto"/>
            <w:right w:val="none" w:sz="0" w:space="0" w:color="auto"/>
          </w:divBdr>
        </w:div>
        <w:div w:id="1498960328">
          <w:marLeft w:val="360"/>
          <w:marRight w:val="0"/>
          <w:marTop w:val="200"/>
          <w:marBottom w:val="0"/>
          <w:divBdr>
            <w:top w:val="none" w:sz="0" w:space="0" w:color="auto"/>
            <w:left w:val="none" w:sz="0" w:space="0" w:color="auto"/>
            <w:bottom w:val="none" w:sz="0" w:space="0" w:color="auto"/>
            <w:right w:val="none" w:sz="0" w:space="0" w:color="auto"/>
          </w:divBdr>
        </w:div>
        <w:div w:id="560553699">
          <w:marLeft w:val="360"/>
          <w:marRight w:val="0"/>
          <w:marTop w:val="200"/>
          <w:marBottom w:val="0"/>
          <w:divBdr>
            <w:top w:val="none" w:sz="0" w:space="0" w:color="auto"/>
            <w:left w:val="none" w:sz="0" w:space="0" w:color="auto"/>
            <w:bottom w:val="none" w:sz="0" w:space="0" w:color="auto"/>
            <w:right w:val="none" w:sz="0" w:space="0" w:color="auto"/>
          </w:divBdr>
        </w:div>
        <w:div w:id="1801528454">
          <w:marLeft w:val="360"/>
          <w:marRight w:val="0"/>
          <w:marTop w:val="200"/>
          <w:marBottom w:val="0"/>
          <w:divBdr>
            <w:top w:val="none" w:sz="0" w:space="0" w:color="auto"/>
            <w:left w:val="none" w:sz="0" w:space="0" w:color="auto"/>
            <w:bottom w:val="none" w:sz="0" w:space="0" w:color="auto"/>
            <w:right w:val="none" w:sz="0" w:space="0" w:color="auto"/>
          </w:divBdr>
        </w:div>
        <w:div w:id="1549151091">
          <w:marLeft w:val="1080"/>
          <w:marRight w:val="0"/>
          <w:marTop w:val="100"/>
          <w:marBottom w:val="0"/>
          <w:divBdr>
            <w:top w:val="none" w:sz="0" w:space="0" w:color="auto"/>
            <w:left w:val="none" w:sz="0" w:space="0" w:color="auto"/>
            <w:bottom w:val="none" w:sz="0" w:space="0" w:color="auto"/>
            <w:right w:val="none" w:sz="0" w:space="0" w:color="auto"/>
          </w:divBdr>
        </w:div>
        <w:div w:id="1157573632">
          <w:marLeft w:val="1080"/>
          <w:marRight w:val="0"/>
          <w:marTop w:val="100"/>
          <w:marBottom w:val="0"/>
          <w:divBdr>
            <w:top w:val="none" w:sz="0" w:space="0" w:color="auto"/>
            <w:left w:val="none" w:sz="0" w:space="0" w:color="auto"/>
            <w:bottom w:val="none" w:sz="0" w:space="0" w:color="auto"/>
            <w:right w:val="none" w:sz="0" w:space="0" w:color="auto"/>
          </w:divBdr>
        </w:div>
        <w:div w:id="203251353">
          <w:marLeft w:val="1080"/>
          <w:marRight w:val="0"/>
          <w:marTop w:val="100"/>
          <w:marBottom w:val="0"/>
          <w:divBdr>
            <w:top w:val="none" w:sz="0" w:space="0" w:color="auto"/>
            <w:left w:val="none" w:sz="0" w:space="0" w:color="auto"/>
            <w:bottom w:val="none" w:sz="0" w:space="0" w:color="auto"/>
            <w:right w:val="none" w:sz="0" w:space="0" w:color="auto"/>
          </w:divBdr>
        </w:div>
        <w:div w:id="1932473173">
          <w:marLeft w:val="1080"/>
          <w:marRight w:val="0"/>
          <w:marTop w:val="100"/>
          <w:marBottom w:val="0"/>
          <w:divBdr>
            <w:top w:val="none" w:sz="0" w:space="0" w:color="auto"/>
            <w:left w:val="none" w:sz="0" w:space="0" w:color="auto"/>
            <w:bottom w:val="none" w:sz="0" w:space="0" w:color="auto"/>
            <w:right w:val="none" w:sz="0" w:space="0" w:color="auto"/>
          </w:divBdr>
        </w:div>
      </w:divsChild>
    </w:div>
    <w:div w:id="1677802478">
      <w:bodyDiv w:val="1"/>
      <w:marLeft w:val="0"/>
      <w:marRight w:val="0"/>
      <w:marTop w:val="0"/>
      <w:marBottom w:val="0"/>
      <w:divBdr>
        <w:top w:val="none" w:sz="0" w:space="0" w:color="auto"/>
        <w:left w:val="none" w:sz="0" w:space="0" w:color="auto"/>
        <w:bottom w:val="none" w:sz="0" w:space="0" w:color="auto"/>
        <w:right w:val="none" w:sz="0" w:space="0" w:color="auto"/>
      </w:divBdr>
      <w:divsChild>
        <w:div w:id="840126460">
          <w:marLeft w:val="360"/>
          <w:marRight w:val="0"/>
          <w:marTop w:val="200"/>
          <w:marBottom w:val="0"/>
          <w:divBdr>
            <w:top w:val="none" w:sz="0" w:space="0" w:color="auto"/>
            <w:left w:val="none" w:sz="0" w:space="0" w:color="auto"/>
            <w:bottom w:val="none" w:sz="0" w:space="0" w:color="auto"/>
            <w:right w:val="none" w:sz="0" w:space="0" w:color="auto"/>
          </w:divBdr>
        </w:div>
        <w:div w:id="974141870">
          <w:marLeft w:val="360"/>
          <w:marRight w:val="0"/>
          <w:marTop w:val="200"/>
          <w:marBottom w:val="0"/>
          <w:divBdr>
            <w:top w:val="none" w:sz="0" w:space="0" w:color="auto"/>
            <w:left w:val="none" w:sz="0" w:space="0" w:color="auto"/>
            <w:bottom w:val="none" w:sz="0" w:space="0" w:color="auto"/>
            <w:right w:val="none" w:sz="0" w:space="0" w:color="auto"/>
          </w:divBdr>
        </w:div>
        <w:div w:id="1955015849">
          <w:marLeft w:val="360"/>
          <w:marRight w:val="0"/>
          <w:marTop w:val="200"/>
          <w:marBottom w:val="0"/>
          <w:divBdr>
            <w:top w:val="none" w:sz="0" w:space="0" w:color="auto"/>
            <w:left w:val="none" w:sz="0" w:space="0" w:color="auto"/>
            <w:bottom w:val="none" w:sz="0" w:space="0" w:color="auto"/>
            <w:right w:val="none" w:sz="0" w:space="0" w:color="auto"/>
          </w:divBdr>
        </w:div>
        <w:div w:id="1350133736">
          <w:marLeft w:val="360"/>
          <w:marRight w:val="0"/>
          <w:marTop w:val="200"/>
          <w:marBottom w:val="0"/>
          <w:divBdr>
            <w:top w:val="none" w:sz="0" w:space="0" w:color="auto"/>
            <w:left w:val="none" w:sz="0" w:space="0" w:color="auto"/>
            <w:bottom w:val="none" w:sz="0" w:space="0" w:color="auto"/>
            <w:right w:val="none" w:sz="0" w:space="0" w:color="auto"/>
          </w:divBdr>
        </w:div>
      </w:divsChild>
    </w:div>
    <w:div w:id="1990864605">
      <w:bodyDiv w:val="1"/>
      <w:marLeft w:val="0"/>
      <w:marRight w:val="0"/>
      <w:marTop w:val="0"/>
      <w:marBottom w:val="0"/>
      <w:divBdr>
        <w:top w:val="none" w:sz="0" w:space="0" w:color="auto"/>
        <w:left w:val="none" w:sz="0" w:space="0" w:color="auto"/>
        <w:bottom w:val="none" w:sz="0" w:space="0" w:color="auto"/>
        <w:right w:val="none" w:sz="0" w:space="0" w:color="auto"/>
      </w:divBdr>
      <w:divsChild>
        <w:div w:id="1668482725">
          <w:marLeft w:val="0"/>
          <w:marRight w:val="0"/>
          <w:marTop w:val="0"/>
          <w:marBottom w:val="0"/>
          <w:divBdr>
            <w:top w:val="none" w:sz="0" w:space="0" w:color="auto"/>
            <w:left w:val="none" w:sz="0" w:space="0" w:color="auto"/>
            <w:bottom w:val="none" w:sz="0" w:space="0" w:color="auto"/>
            <w:right w:val="none" w:sz="0" w:space="0" w:color="auto"/>
          </w:divBdr>
          <w:divsChild>
            <w:div w:id="646668728">
              <w:marLeft w:val="0"/>
              <w:marRight w:val="0"/>
              <w:marTop w:val="0"/>
              <w:marBottom w:val="0"/>
              <w:divBdr>
                <w:top w:val="none" w:sz="0" w:space="0" w:color="auto"/>
                <w:left w:val="none" w:sz="0" w:space="0" w:color="auto"/>
                <w:bottom w:val="none" w:sz="0" w:space="0" w:color="auto"/>
                <w:right w:val="none" w:sz="0" w:space="0" w:color="auto"/>
              </w:divBdr>
              <w:divsChild>
                <w:div w:id="4146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llydaskal.com/author/admi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Roux</dc:creator>
  <cp:keywords/>
  <dc:description/>
  <cp:lastModifiedBy>Marianne Roux</cp:lastModifiedBy>
  <cp:revision>10</cp:revision>
  <dcterms:created xsi:type="dcterms:W3CDTF">2017-12-03T06:04:00Z</dcterms:created>
  <dcterms:modified xsi:type="dcterms:W3CDTF">2017-12-03T08:41:00Z</dcterms:modified>
</cp:coreProperties>
</file>